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1CFCB1" w14:textId="2EFA701D" w:rsidR="00B63437" w:rsidRDefault="00DB5747" w:rsidP="00B63437">
      <w:pPr>
        <w:rPr>
          <w:rFonts w:ascii="Gill Sans" w:hAnsi="Gill Sans"/>
          <w:b/>
          <w:sz w:val="32"/>
        </w:rPr>
      </w:pPr>
      <w:r>
        <w:rPr>
          <w:rFonts w:ascii="Gill Sans" w:hAnsi="Gill Sans"/>
          <w:b/>
          <w:sz w:val="32"/>
        </w:rPr>
        <w:t xml:space="preserve">Argumentative </w:t>
      </w:r>
      <w:r w:rsidR="00B63437">
        <w:rPr>
          <w:rFonts w:ascii="Gill Sans" w:hAnsi="Gill Sans"/>
          <w:b/>
          <w:sz w:val="32"/>
        </w:rPr>
        <w:t>Essay 3</w:t>
      </w:r>
      <w:r w:rsidR="00B63437" w:rsidRPr="006260D5">
        <w:rPr>
          <w:rFonts w:ascii="Gill Sans" w:hAnsi="Gill Sans"/>
          <w:b/>
          <w:sz w:val="32"/>
        </w:rPr>
        <w:t xml:space="preserve">: </w:t>
      </w:r>
      <w:r w:rsidR="00B63437">
        <w:rPr>
          <w:rFonts w:ascii="Gill Sans" w:hAnsi="Gill Sans"/>
          <w:b/>
          <w:sz w:val="32"/>
        </w:rPr>
        <w:t>Proposal</w:t>
      </w:r>
      <w:r w:rsidR="00AA02EC">
        <w:rPr>
          <w:rFonts w:ascii="Gill Sans" w:hAnsi="Gill Sans"/>
          <w:b/>
          <w:sz w:val="32"/>
        </w:rPr>
        <w:t xml:space="preserve"> Argument</w:t>
      </w:r>
    </w:p>
    <w:p w14:paraId="0D947372" w14:textId="2AA30F6E" w:rsidR="00320689" w:rsidRDefault="00B63437" w:rsidP="00C755ED">
      <w:pPr>
        <w:tabs>
          <w:tab w:val="left" w:pos="1080"/>
          <w:tab w:val="left" w:pos="2700"/>
        </w:tabs>
        <w:rPr>
          <w:rFonts w:ascii="Gill Sans" w:hAnsi="Gill Sans"/>
          <w:b/>
        </w:rPr>
      </w:pPr>
      <w:r w:rsidRPr="000F53CC">
        <w:rPr>
          <w:rFonts w:ascii="Gill Sans" w:hAnsi="Gill Sans"/>
          <w:b/>
        </w:rPr>
        <w:t>Due</w:t>
      </w:r>
      <w:r w:rsidRPr="000F53CC">
        <w:rPr>
          <w:rFonts w:ascii="Gill Sans" w:hAnsi="Gill Sans"/>
        </w:rPr>
        <w:t xml:space="preserve">: </w:t>
      </w:r>
      <w:r>
        <w:rPr>
          <w:rFonts w:ascii="Gill Sans" w:hAnsi="Gill Sans"/>
        </w:rPr>
        <w:t xml:space="preserve"> </w:t>
      </w:r>
      <w:r>
        <w:rPr>
          <w:rFonts w:ascii="Gill Sans" w:hAnsi="Gill Sans"/>
        </w:rPr>
        <w:tab/>
      </w:r>
      <w:r w:rsidR="00277FFC">
        <w:rPr>
          <w:rFonts w:ascii="Gill Sans" w:hAnsi="Gill Sans"/>
        </w:rPr>
        <w:t>First draft</w:t>
      </w:r>
      <w:r>
        <w:rPr>
          <w:rFonts w:ascii="Gill Sans" w:hAnsi="Gill Sans"/>
        </w:rPr>
        <w:t xml:space="preserve">:   </w:t>
      </w:r>
      <w:r w:rsidR="00C755ED">
        <w:rPr>
          <w:rFonts w:ascii="Gill Sans" w:hAnsi="Gill Sans"/>
        </w:rPr>
        <w:t xml:space="preserve"> </w:t>
      </w:r>
      <w:r w:rsidR="005C1683">
        <w:rPr>
          <w:rFonts w:ascii="Gill Sans" w:hAnsi="Gill Sans"/>
        </w:rPr>
        <w:tab/>
        <w:t>April 21</w:t>
      </w:r>
      <w:r w:rsidR="005C1683" w:rsidRPr="005C1683">
        <w:rPr>
          <w:rFonts w:ascii="Gill Sans" w:hAnsi="Gill Sans"/>
          <w:vertAlign w:val="superscript"/>
        </w:rPr>
        <w:t>st</w:t>
      </w:r>
      <w:r w:rsidR="005C1683">
        <w:rPr>
          <w:rFonts w:ascii="Gill Sans" w:hAnsi="Gill Sans"/>
        </w:rPr>
        <w:t xml:space="preserve"> (two copies)</w:t>
      </w:r>
      <w:r>
        <w:rPr>
          <w:rFonts w:ascii="Gill Sans" w:hAnsi="Gill Sans"/>
        </w:rPr>
        <w:tab/>
      </w:r>
      <w:r w:rsidR="00D177F0">
        <w:rPr>
          <w:rFonts w:ascii="Gill Sans" w:hAnsi="Gill Sans"/>
        </w:rPr>
        <w:tab/>
      </w:r>
      <w:r w:rsidR="00DB5747">
        <w:rPr>
          <w:rFonts w:ascii="Gill Sans" w:hAnsi="Gill Sans"/>
          <w:b/>
        </w:rPr>
        <w:t>200</w:t>
      </w:r>
      <w:r w:rsidRPr="000F53CC">
        <w:rPr>
          <w:rFonts w:ascii="Gill Sans" w:hAnsi="Gill Sans"/>
          <w:b/>
        </w:rPr>
        <w:t xml:space="preserve"> points</w:t>
      </w:r>
    </w:p>
    <w:p w14:paraId="6B9735FF" w14:textId="42D13844" w:rsidR="00B63437" w:rsidRDefault="00C755ED" w:rsidP="00C755ED">
      <w:pPr>
        <w:tabs>
          <w:tab w:val="left" w:pos="1080"/>
          <w:tab w:val="left" w:pos="2700"/>
        </w:tabs>
        <w:rPr>
          <w:rFonts w:ascii="Gill Sans" w:hAnsi="Gill Sans"/>
        </w:rPr>
      </w:pPr>
      <w:r>
        <w:rPr>
          <w:rFonts w:ascii="Gill Sans" w:hAnsi="Gill Sans"/>
        </w:rPr>
        <w:tab/>
        <w:t xml:space="preserve">Second Rough: </w:t>
      </w:r>
      <w:r>
        <w:rPr>
          <w:rFonts w:ascii="Gill Sans" w:hAnsi="Gill Sans"/>
        </w:rPr>
        <w:tab/>
      </w:r>
      <w:r w:rsidR="005C1683">
        <w:rPr>
          <w:rFonts w:ascii="Gill Sans" w:hAnsi="Gill Sans"/>
        </w:rPr>
        <w:t>April 26th</w:t>
      </w:r>
      <w:r w:rsidR="00320689" w:rsidRPr="00320689">
        <w:rPr>
          <w:rFonts w:ascii="Gill Sans" w:hAnsi="Gill Sans"/>
          <w:vertAlign w:val="superscript"/>
        </w:rPr>
        <w:t>th</w:t>
      </w:r>
      <w:r w:rsidR="00320689">
        <w:rPr>
          <w:rFonts w:ascii="Gill Sans" w:hAnsi="Gill Sans"/>
        </w:rPr>
        <w:t xml:space="preserve"> </w:t>
      </w:r>
      <w:r w:rsidR="00B63437">
        <w:rPr>
          <w:rFonts w:ascii="Gill Sans" w:hAnsi="Gill Sans"/>
        </w:rPr>
        <w:tab/>
      </w:r>
    </w:p>
    <w:p w14:paraId="22FF71FF" w14:textId="386F1A0A" w:rsidR="00B63437" w:rsidRPr="000F53CC" w:rsidRDefault="00B63437" w:rsidP="00C755ED">
      <w:pPr>
        <w:tabs>
          <w:tab w:val="left" w:pos="1080"/>
          <w:tab w:val="left" w:pos="2700"/>
        </w:tabs>
        <w:rPr>
          <w:rFonts w:ascii="Gill Sans" w:hAnsi="Gill Sans"/>
        </w:rPr>
      </w:pPr>
      <w:r>
        <w:rPr>
          <w:rFonts w:ascii="Gill Sans" w:hAnsi="Gill Sans"/>
        </w:rPr>
        <w:tab/>
      </w:r>
      <w:r w:rsidRPr="00BC3586">
        <w:rPr>
          <w:rFonts w:ascii="Gill Sans" w:hAnsi="Gill Sans"/>
          <w:b/>
        </w:rPr>
        <w:t>Final Draft</w:t>
      </w:r>
      <w:r>
        <w:rPr>
          <w:rFonts w:ascii="Gill Sans" w:hAnsi="Gill Sans"/>
        </w:rPr>
        <w:t xml:space="preserve">:  </w:t>
      </w:r>
      <w:r w:rsidR="005C1683">
        <w:rPr>
          <w:rFonts w:ascii="Gill Sans" w:hAnsi="Gill Sans"/>
        </w:rPr>
        <w:tab/>
        <w:t>April 28th</w:t>
      </w:r>
      <w:r w:rsidRPr="00BC3586">
        <w:rPr>
          <w:rFonts w:ascii="Gill Sans" w:hAnsi="Gill Sans"/>
          <w:vertAlign w:val="superscript"/>
        </w:rPr>
        <w:t>th</w:t>
      </w:r>
      <w:r>
        <w:rPr>
          <w:rFonts w:ascii="Gill Sans" w:hAnsi="Gill Sans"/>
        </w:rPr>
        <w:t xml:space="preserve"> </w:t>
      </w:r>
      <w:r w:rsidRPr="000F53CC">
        <w:rPr>
          <w:rFonts w:ascii="Gill Sans" w:hAnsi="Gill Sans"/>
        </w:rPr>
        <w:tab/>
      </w:r>
      <w:r w:rsidRPr="000F53CC">
        <w:rPr>
          <w:rFonts w:ascii="Gill Sans" w:hAnsi="Gill Sans"/>
        </w:rPr>
        <w:tab/>
      </w:r>
      <w:r w:rsidRPr="000F53CC">
        <w:rPr>
          <w:rFonts w:ascii="Gill Sans" w:hAnsi="Gill Sans"/>
        </w:rPr>
        <w:tab/>
      </w:r>
      <w:r w:rsidRPr="000F53CC">
        <w:rPr>
          <w:rFonts w:ascii="Gill Sans" w:hAnsi="Gill Sans"/>
        </w:rPr>
        <w:tab/>
      </w:r>
      <w:r w:rsidRPr="000F53CC">
        <w:rPr>
          <w:rFonts w:ascii="Gill Sans" w:hAnsi="Gill Sans"/>
        </w:rPr>
        <w:tab/>
      </w:r>
      <w:r w:rsidRPr="000F53CC">
        <w:rPr>
          <w:rFonts w:ascii="Gill Sans" w:hAnsi="Gill Sans"/>
        </w:rPr>
        <w:tab/>
        <w:t xml:space="preserve">    </w:t>
      </w:r>
    </w:p>
    <w:p w14:paraId="3CC50EF1" w14:textId="4C93A7E8" w:rsidR="00B63437" w:rsidRDefault="00B63437" w:rsidP="00B63437">
      <w:pPr>
        <w:tabs>
          <w:tab w:val="left" w:pos="1080"/>
        </w:tabs>
        <w:rPr>
          <w:rFonts w:ascii="Gill Sans" w:hAnsi="Gill Sans"/>
        </w:rPr>
      </w:pPr>
      <w:r w:rsidRPr="000F53CC">
        <w:rPr>
          <w:rFonts w:ascii="Gill Sans" w:hAnsi="Gill Sans"/>
          <w:b/>
        </w:rPr>
        <w:t>Length</w:t>
      </w:r>
      <w:r w:rsidR="00476151">
        <w:rPr>
          <w:rFonts w:ascii="Gill Sans" w:hAnsi="Gill Sans"/>
        </w:rPr>
        <w:t xml:space="preserve">: </w:t>
      </w:r>
      <w:r w:rsidR="00476151">
        <w:rPr>
          <w:rFonts w:ascii="Gill Sans" w:hAnsi="Gill Sans"/>
        </w:rPr>
        <w:tab/>
        <w:t>7-8</w:t>
      </w:r>
      <w:r>
        <w:rPr>
          <w:rFonts w:ascii="Gill Sans" w:hAnsi="Gill Sans"/>
        </w:rPr>
        <w:t xml:space="preserve"> pages, plus Works Cited Page</w:t>
      </w:r>
      <w:r>
        <w:rPr>
          <w:rFonts w:ascii="Gill Sans" w:hAnsi="Gill Sans"/>
        </w:rPr>
        <w:tab/>
      </w:r>
      <w:r w:rsidR="00D177F0">
        <w:rPr>
          <w:rFonts w:ascii="Gill Sans" w:hAnsi="Gill Sans"/>
        </w:rPr>
        <w:tab/>
      </w:r>
      <w:r w:rsidRPr="000F53CC">
        <w:rPr>
          <w:rFonts w:ascii="Gill Sans" w:hAnsi="Gill Sans"/>
          <w:b/>
        </w:rPr>
        <w:t>Sources</w:t>
      </w:r>
      <w:r w:rsidR="008A2E42">
        <w:rPr>
          <w:rFonts w:ascii="Gill Sans" w:hAnsi="Gill Sans"/>
        </w:rPr>
        <w:t>:  3</w:t>
      </w:r>
      <w:r>
        <w:rPr>
          <w:rFonts w:ascii="Gill Sans" w:hAnsi="Gill Sans"/>
        </w:rPr>
        <w:t xml:space="preserve"> scholarly publications</w:t>
      </w:r>
    </w:p>
    <w:p w14:paraId="73C99784" w14:textId="579D4AEB" w:rsidR="008A2E42" w:rsidRDefault="00C755ED" w:rsidP="00C755ED">
      <w:pPr>
        <w:tabs>
          <w:tab w:val="left" w:pos="1080"/>
        </w:tabs>
        <w:rPr>
          <w:rFonts w:ascii="Gill Sans" w:hAnsi="Gill Sans"/>
        </w:rPr>
      </w:pP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t xml:space="preserve"> </w:t>
      </w:r>
      <w:r>
        <w:rPr>
          <w:rFonts w:ascii="Gill Sans" w:hAnsi="Gill Sans"/>
        </w:rPr>
        <w:tab/>
        <w:t xml:space="preserve">      </w:t>
      </w:r>
      <w:r w:rsidR="00D177F0">
        <w:rPr>
          <w:rFonts w:ascii="Gill Sans" w:hAnsi="Gill Sans"/>
        </w:rPr>
        <w:tab/>
        <w:t xml:space="preserve">      </w:t>
      </w:r>
      <w:r>
        <w:rPr>
          <w:rFonts w:ascii="Gill Sans" w:hAnsi="Gill Sans"/>
        </w:rPr>
        <w:t>3</w:t>
      </w:r>
      <w:r w:rsidR="00B63437">
        <w:rPr>
          <w:rFonts w:ascii="Gill Sans" w:hAnsi="Gill Sans"/>
        </w:rPr>
        <w:t xml:space="preserve"> trade source</w:t>
      </w:r>
      <w:r w:rsidR="008A2E42">
        <w:rPr>
          <w:rFonts w:ascii="Gill Sans" w:hAnsi="Gill Sans"/>
        </w:rPr>
        <w:t>s</w:t>
      </w:r>
    </w:p>
    <w:p w14:paraId="4E3406A3" w14:textId="484FF8D4" w:rsidR="008A2E42" w:rsidRDefault="008A2E42" w:rsidP="00C755ED">
      <w:pPr>
        <w:tabs>
          <w:tab w:val="left" w:pos="1080"/>
        </w:tabs>
        <w:rPr>
          <w:rFonts w:ascii="Gill Sans" w:hAnsi="Gill Sans"/>
        </w:rPr>
      </w:pP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t xml:space="preserve">  </w:t>
      </w:r>
      <w:r>
        <w:rPr>
          <w:rFonts w:ascii="Gill Sans" w:hAnsi="Gill Sans"/>
        </w:rPr>
        <w:tab/>
        <w:t xml:space="preserve">      </w:t>
      </w:r>
      <w:r w:rsidR="00D177F0">
        <w:rPr>
          <w:rFonts w:ascii="Gill Sans" w:hAnsi="Gill Sans"/>
        </w:rPr>
        <w:tab/>
        <w:t xml:space="preserve">      </w:t>
      </w:r>
      <w:r>
        <w:rPr>
          <w:rFonts w:ascii="Gill Sans" w:hAnsi="Gill Sans"/>
        </w:rPr>
        <w:t>2 of your choice</w:t>
      </w:r>
    </w:p>
    <w:p w14:paraId="6EDAFC14" w14:textId="48031BEC" w:rsidR="00B63437" w:rsidRPr="00635455" w:rsidRDefault="00DB5747" w:rsidP="00C755ED">
      <w:pPr>
        <w:tabs>
          <w:tab w:val="left" w:pos="1080"/>
        </w:tabs>
        <w:rPr>
          <w:rFonts w:ascii="Gill Sans" w:hAnsi="Gill Sans"/>
          <w:b/>
          <w:smallCaps/>
        </w:rPr>
      </w:pPr>
      <w:r>
        <w:rPr>
          <w:rFonts w:ascii="Gill Sans" w:hAnsi="Gill Sans"/>
          <w:b/>
          <w:smallCaps/>
        </w:rPr>
        <w:pict w14:anchorId="6A994A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14:paraId="620584DF" w14:textId="4CF2C761" w:rsidR="00C755ED" w:rsidRPr="00CC6FB7" w:rsidRDefault="00B63437" w:rsidP="00B63437">
      <w:pPr>
        <w:rPr>
          <w:rFonts w:ascii="Gill Sans" w:hAnsi="Gill Sans"/>
          <w:sz w:val="22"/>
          <w:szCs w:val="22"/>
        </w:rPr>
      </w:pPr>
      <w:r w:rsidRPr="00D177F0">
        <w:rPr>
          <w:rFonts w:ascii="Gill Sans" w:hAnsi="Gill Sans"/>
          <w:b/>
        </w:rPr>
        <w:t>Assignment:</w:t>
      </w:r>
      <w:r>
        <w:rPr>
          <w:rFonts w:ascii="Gill Sans" w:hAnsi="Gill Sans"/>
          <w:b/>
        </w:rPr>
        <w:t xml:space="preserve"> </w:t>
      </w:r>
      <w:r w:rsidRPr="00CC6FB7">
        <w:rPr>
          <w:rFonts w:ascii="Gill Sans" w:hAnsi="Gill Sans"/>
          <w:sz w:val="22"/>
          <w:szCs w:val="22"/>
        </w:rPr>
        <w:t>In the form of a classical argument,</w:t>
      </w:r>
      <w:r w:rsidR="00C755ED" w:rsidRPr="00CC6FB7">
        <w:rPr>
          <w:rFonts w:ascii="Gill Sans" w:hAnsi="Gill Sans"/>
          <w:sz w:val="22"/>
          <w:szCs w:val="22"/>
        </w:rPr>
        <w:t xml:space="preserve"> propose a </w:t>
      </w:r>
      <w:r w:rsidR="00320689" w:rsidRPr="00CC6FB7">
        <w:rPr>
          <w:rFonts w:ascii="Gill Sans" w:hAnsi="Gill Sans"/>
          <w:b/>
          <w:sz w:val="22"/>
          <w:szCs w:val="22"/>
        </w:rPr>
        <w:t>unique</w:t>
      </w:r>
      <w:r w:rsidR="00320689" w:rsidRPr="00CC6FB7">
        <w:rPr>
          <w:rFonts w:ascii="Gill Sans" w:hAnsi="Gill Sans"/>
          <w:sz w:val="22"/>
          <w:szCs w:val="22"/>
        </w:rPr>
        <w:t xml:space="preserve"> </w:t>
      </w:r>
      <w:r w:rsidR="00C755ED" w:rsidRPr="00CC6FB7">
        <w:rPr>
          <w:rFonts w:ascii="Gill Sans" w:hAnsi="Gill Sans"/>
          <w:sz w:val="22"/>
          <w:szCs w:val="22"/>
        </w:rPr>
        <w:t xml:space="preserve">solution to the problem you analyzed Essay 2. Additionally, this essay needs to incorporate at least </w:t>
      </w:r>
      <w:r w:rsidR="00C755ED" w:rsidRPr="00CC6FB7">
        <w:rPr>
          <w:rFonts w:ascii="Gill Sans" w:hAnsi="Gill Sans"/>
          <w:b/>
          <w:sz w:val="22"/>
          <w:szCs w:val="22"/>
        </w:rPr>
        <w:t>two</w:t>
      </w:r>
      <w:r w:rsidR="00C755ED" w:rsidRPr="00CC6FB7">
        <w:rPr>
          <w:rFonts w:ascii="Gill Sans" w:hAnsi="Gill Sans"/>
          <w:sz w:val="22"/>
          <w:szCs w:val="22"/>
        </w:rPr>
        <w:t xml:space="preserve"> opposing views into its argument. </w:t>
      </w:r>
    </w:p>
    <w:p w14:paraId="08C757BA" w14:textId="77777777" w:rsidR="00B63437" w:rsidRDefault="00B63437" w:rsidP="00B63437">
      <w:pPr>
        <w:rPr>
          <w:rFonts w:ascii="Gill Sans" w:hAnsi="Gill Sans"/>
          <w:b/>
        </w:rPr>
      </w:pPr>
    </w:p>
    <w:p w14:paraId="4F763B5B" w14:textId="2D694FB9" w:rsidR="00277FFC" w:rsidRPr="00CC6FB7" w:rsidRDefault="00B63437" w:rsidP="00B63437">
      <w:pPr>
        <w:rPr>
          <w:rFonts w:ascii="Gill Sans" w:hAnsi="Gill Sans"/>
          <w:b/>
          <w:sz w:val="22"/>
          <w:szCs w:val="22"/>
        </w:rPr>
      </w:pPr>
      <w:r w:rsidRPr="00D177F0">
        <w:rPr>
          <w:rFonts w:ascii="Gill Sans" w:hAnsi="Gill Sans"/>
          <w:b/>
        </w:rPr>
        <w:t>What to do:</w:t>
      </w:r>
      <w:r w:rsidRPr="00963921">
        <w:rPr>
          <w:rFonts w:ascii="Gill Sans" w:hAnsi="Gill Sans"/>
          <w:b/>
          <w:sz w:val="28"/>
        </w:rPr>
        <w:t xml:space="preserve"> </w:t>
      </w:r>
      <w:r w:rsidR="00476151" w:rsidRPr="00CC6FB7">
        <w:rPr>
          <w:rFonts w:ascii="Gill Sans" w:hAnsi="Gill Sans"/>
          <w:sz w:val="22"/>
          <w:szCs w:val="22"/>
        </w:rPr>
        <w:t xml:space="preserve">This is the big one! </w:t>
      </w:r>
      <w:r w:rsidR="00277FFC" w:rsidRPr="00CC6FB7">
        <w:rPr>
          <w:rFonts w:ascii="Gill Sans" w:hAnsi="Gill Sans"/>
          <w:sz w:val="22"/>
          <w:szCs w:val="22"/>
        </w:rPr>
        <w:t xml:space="preserve">In several ways, this essay is the capstone of our course. This is the most involved essay that we’ll write, and this essay also will ask you to draw upon all of the rhetorical skills that we’ve developed in each of the other assignments. </w:t>
      </w:r>
    </w:p>
    <w:p w14:paraId="05CFF232" w14:textId="77777777" w:rsidR="00277FFC" w:rsidRPr="00CC6FB7" w:rsidRDefault="00277FFC" w:rsidP="00B63437">
      <w:pPr>
        <w:rPr>
          <w:rFonts w:ascii="Gill Sans" w:hAnsi="Gill Sans"/>
          <w:sz w:val="22"/>
          <w:szCs w:val="22"/>
        </w:rPr>
      </w:pPr>
    </w:p>
    <w:p w14:paraId="75318CFD" w14:textId="6C5C4841" w:rsidR="00B63437" w:rsidRPr="00CC6FB7" w:rsidRDefault="00476151" w:rsidP="00B63437">
      <w:pPr>
        <w:rPr>
          <w:rFonts w:ascii="Gill Sans" w:hAnsi="Gill Sans"/>
          <w:sz w:val="22"/>
          <w:szCs w:val="22"/>
        </w:rPr>
      </w:pPr>
      <w:r w:rsidRPr="00CC6FB7">
        <w:rPr>
          <w:rFonts w:ascii="Gill Sans" w:hAnsi="Gill Sans"/>
          <w:b/>
          <w:i/>
          <w:sz w:val="22"/>
          <w:szCs w:val="22"/>
        </w:rPr>
        <w:t>Essay Structure</w:t>
      </w:r>
      <w:r w:rsidR="00713518" w:rsidRPr="00CC6FB7">
        <w:rPr>
          <w:rFonts w:ascii="Gill Sans" w:hAnsi="Gill Sans"/>
          <w:sz w:val="22"/>
          <w:szCs w:val="22"/>
        </w:rPr>
        <w:t>:</w:t>
      </w:r>
      <w:r w:rsidR="00320689" w:rsidRPr="00CC6FB7">
        <w:rPr>
          <w:rFonts w:ascii="Gill Sans" w:hAnsi="Gill Sans"/>
          <w:sz w:val="22"/>
          <w:szCs w:val="22"/>
        </w:rPr>
        <w:t xml:space="preserve"> </w:t>
      </w:r>
      <w:r w:rsidR="005B1351" w:rsidRPr="00CC6FB7">
        <w:rPr>
          <w:rFonts w:ascii="Gill Sans" w:hAnsi="Gill Sans"/>
          <w:sz w:val="22"/>
          <w:szCs w:val="22"/>
        </w:rPr>
        <w:t xml:space="preserve">Proposal arguments, as WA shows, generally have three parts: 1) a description of the problem, 2) an </w:t>
      </w:r>
      <w:r w:rsidR="00960D74" w:rsidRPr="00CC6FB7">
        <w:rPr>
          <w:rFonts w:ascii="Gill Sans" w:hAnsi="Gill Sans"/>
          <w:sz w:val="22"/>
          <w:szCs w:val="22"/>
        </w:rPr>
        <w:t>explanation</w:t>
      </w:r>
      <w:r w:rsidR="005B1351" w:rsidRPr="00CC6FB7">
        <w:rPr>
          <w:rFonts w:ascii="Gill Sans" w:hAnsi="Gill Sans"/>
          <w:sz w:val="22"/>
          <w:szCs w:val="22"/>
        </w:rPr>
        <w:t xml:space="preserve"> of the proposed solution, and 3) a justification of the proposed solution (WA 312). Use this schema to </w:t>
      </w:r>
      <w:r w:rsidR="00960D74" w:rsidRPr="00CC6FB7">
        <w:rPr>
          <w:rFonts w:ascii="Gill Sans" w:hAnsi="Gill Sans"/>
          <w:sz w:val="22"/>
          <w:szCs w:val="22"/>
        </w:rPr>
        <w:t>structure</w:t>
      </w:r>
      <w:r w:rsidR="005B1351" w:rsidRPr="00CC6FB7">
        <w:rPr>
          <w:rFonts w:ascii="Gill Sans" w:hAnsi="Gill Sans"/>
          <w:sz w:val="22"/>
          <w:szCs w:val="22"/>
        </w:rPr>
        <w:t xml:space="preserve"> your own essay. </w:t>
      </w:r>
      <w:r w:rsidR="00277FFC" w:rsidRPr="00CC6FB7">
        <w:rPr>
          <w:rFonts w:ascii="Gill Sans" w:hAnsi="Gill Sans"/>
          <w:sz w:val="22"/>
          <w:szCs w:val="22"/>
        </w:rPr>
        <w:t>Here is a more detailed breakdown:</w:t>
      </w:r>
    </w:p>
    <w:p w14:paraId="08FABB67" w14:textId="77777777" w:rsidR="00C755ED" w:rsidRPr="00CC6FB7" w:rsidRDefault="00C755ED" w:rsidP="00B63437">
      <w:pPr>
        <w:rPr>
          <w:rFonts w:ascii="Gill Sans" w:hAnsi="Gill Sans"/>
          <w:sz w:val="22"/>
          <w:szCs w:val="22"/>
        </w:rPr>
      </w:pPr>
    </w:p>
    <w:p w14:paraId="22FE59F8" w14:textId="48B28FEE" w:rsidR="00277FFC" w:rsidRPr="00CC6FB7" w:rsidRDefault="00277FFC" w:rsidP="00476151">
      <w:pPr>
        <w:pStyle w:val="ListParagraph"/>
        <w:numPr>
          <w:ilvl w:val="0"/>
          <w:numId w:val="1"/>
        </w:numPr>
        <w:rPr>
          <w:rFonts w:ascii="Gill Sans" w:hAnsi="Gill Sans"/>
          <w:sz w:val="22"/>
          <w:szCs w:val="22"/>
        </w:rPr>
      </w:pPr>
      <w:r w:rsidRPr="00CC6FB7">
        <w:rPr>
          <w:rFonts w:ascii="Gill Sans" w:hAnsi="Gill Sans"/>
          <w:b/>
          <w:i/>
          <w:sz w:val="22"/>
          <w:szCs w:val="22"/>
        </w:rPr>
        <w:t>Description of the problem</w:t>
      </w:r>
      <w:r w:rsidRPr="00CC6FB7">
        <w:rPr>
          <w:rFonts w:ascii="Gill Sans" w:hAnsi="Gill Sans"/>
          <w:sz w:val="22"/>
          <w:szCs w:val="22"/>
        </w:rPr>
        <w:t xml:space="preserve">: Assume that your reader has minimal knowledge of the problem that you are addressing. Your task, then, is to convince your reader that the situation is a genuine problem – that it is causing real, tangible harm – and that something should be done about it. Use this section to give your essay </w:t>
      </w:r>
      <w:r w:rsidRPr="00CC6FB7">
        <w:rPr>
          <w:rFonts w:ascii="Gill Sans" w:hAnsi="Gill Sans"/>
          <w:i/>
          <w:sz w:val="22"/>
          <w:szCs w:val="22"/>
        </w:rPr>
        <w:t>presence</w:t>
      </w:r>
      <w:r w:rsidRPr="00CC6FB7">
        <w:rPr>
          <w:rFonts w:ascii="Gill Sans" w:hAnsi="Gill Sans"/>
          <w:sz w:val="22"/>
          <w:szCs w:val="22"/>
        </w:rPr>
        <w:t xml:space="preserve"> (see p. 312 and 314). </w:t>
      </w:r>
    </w:p>
    <w:p w14:paraId="50F859A8" w14:textId="071A5505" w:rsidR="00476151" w:rsidRPr="00CC6FB7" w:rsidRDefault="00476151" w:rsidP="00476151">
      <w:pPr>
        <w:ind w:left="720"/>
        <w:rPr>
          <w:rFonts w:ascii="Gill Sans" w:hAnsi="Gill Sans"/>
          <w:sz w:val="22"/>
          <w:szCs w:val="22"/>
        </w:rPr>
      </w:pPr>
      <w:r w:rsidRPr="00CC6FB7">
        <w:rPr>
          <w:rFonts w:ascii="Gill Sans" w:hAnsi="Gill Sans"/>
          <w:b/>
          <w:i/>
          <w:sz w:val="22"/>
          <w:szCs w:val="22"/>
        </w:rPr>
        <w:t>Tip</w:t>
      </w:r>
      <w:r w:rsidRPr="00CC6FB7">
        <w:rPr>
          <w:rFonts w:ascii="Gill Sans" w:hAnsi="Gill Sans"/>
          <w:sz w:val="22"/>
          <w:szCs w:val="22"/>
        </w:rPr>
        <w:t xml:space="preserve">: Draw on your causal argument to draft this section, which should comprise a 1-2 paragraph introduction to the essay. </w:t>
      </w:r>
    </w:p>
    <w:p w14:paraId="0B995B2A" w14:textId="77777777" w:rsidR="00277FFC" w:rsidRPr="00CC6FB7" w:rsidRDefault="00277FFC" w:rsidP="00B63437">
      <w:pPr>
        <w:rPr>
          <w:rFonts w:ascii="Gill Sans" w:hAnsi="Gill Sans"/>
          <w:sz w:val="22"/>
          <w:szCs w:val="22"/>
        </w:rPr>
      </w:pPr>
    </w:p>
    <w:p w14:paraId="79A00AE2" w14:textId="36A05438" w:rsidR="00277FFC" w:rsidRPr="00CC6FB7" w:rsidRDefault="00960D74" w:rsidP="00476151">
      <w:pPr>
        <w:pStyle w:val="ListParagraph"/>
        <w:numPr>
          <w:ilvl w:val="0"/>
          <w:numId w:val="1"/>
        </w:numPr>
        <w:rPr>
          <w:rFonts w:ascii="Gill Sans" w:hAnsi="Gill Sans"/>
          <w:sz w:val="22"/>
          <w:szCs w:val="22"/>
        </w:rPr>
      </w:pPr>
      <w:r w:rsidRPr="00CC6FB7">
        <w:rPr>
          <w:rFonts w:ascii="Gill Sans" w:hAnsi="Gill Sans"/>
          <w:b/>
          <w:i/>
          <w:sz w:val="22"/>
          <w:szCs w:val="22"/>
        </w:rPr>
        <w:t>Explanation</w:t>
      </w:r>
      <w:r w:rsidR="00277FFC" w:rsidRPr="00CC6FB7">
        <w:rPr>
          <w:rFonts w:ascii="Gill Sans" w:hAnsi="Gill Sans"/>
          <w:b/>
          <w:i/>
          <w:sz w:val="22"/>
          <w:szCs w:val="22"/>
        </w:rPr>
        <w:t xml:space="preserve"> of the proposed solution</w:t>
      </w:r>
      <w:r w:rsidR="00277FFC" w:rsidRPr="00CC6FB7">
        <w:rPr>
          <w:rFonts w:ascii="Gill Sans" w:hAnsi="Gill Sans"/>
          <w:sz w:val="22"/>
          <w:szCs w:val="22"/>
        </w:rPr>
        <w:t>:</w:t>
      </w:r>
      <w:r w:rsidR="005D1830" w:rsidRPr="00CC6FB7">
        <w:rPr>
          <w:rFonts w:ascii="Gill Sans" w:hAnsi="Gill Sans"/>
          <w:sz w:val="22"/>
          <w:szCs w:val="22"/>
        </w:rPr>
        <w:t xml:space="preserve"> The proposal itself is the </w:t>
      </w:r>
      <w:r w:rsidR="005D1830" w:rsidRPr="00CC6FB7">
        <w:rPr>
          <w:rFonts w:ascii="Gill Sans" w:hAnsi="Gill Sans"/>
          <w:b/>
          <w:sz w:val="22"/>
          <w:szCs w:val="22"/>
        </w:rPr>
        <w:t>thesis</w:t>
      </w:r>
      <w:r w:rsidR="00476151" w:rsidRPr="00CC6FB7">
        <w:rPr>
          <w:rFonts w:ascii="Gill Sans" w:hAnsi="Gill Sans"/>
          <w:sz w:val="22"/>
          <w:szCs w:val="22"/>
        </w:rPr>
        <w:t xml:space="preserve"> of this essay. If your proposal involves several steps, consider writing a short (3-4 sentence) </w:t>
      </w:r>
      <w:r w:rsidR="00476151" w:rsidRPr="00CC6FB7">
        <w:rPr>
          <w:rFonts w:ascii="Gill Sans" w:hAnsi="Gill Sans"/>
          <w:b/>
          <w:sz w:val="22"/>
          <w:szCs w:val="22"/>
        </w:rPr>
        <w:t>thesis paragraph</w:t>
      </w:r>
      <w:r w:rsidR="00476151" w:rsidRPr="00CC6FB7">
        <w:rPr>
          <w:rFonts w:ascii="Gill Sans" w:hAnsi="Gill Sans"/>
          <w:sz w:val="22"/>
          <w:szCs w:val="22"/>
        </w:rPr>
        <w:t xml:space="preserve"> that gives your reader an overview of your proposal.</w:t>
      </w:r>
    </w:p>
    <w:p w14:paraId="6C77CF74" w14:textId="77777777" w:rsidR="005D1830" w:rsidRPr="00CC6FB7" w:rsidRDefault="005D1830" w:rsidP="00B63437">
      <w:pPr>
        <w:rPr>
          <w:rFonts w:ascii="Gill Sans" w:hAnsi="Gill Sans"/>
          <w:sz w:val="22"/>
          <w:szCs w:val="22"/>
        </w:rPr>
      </w:pPr>
    </w:p>
    <w:p w14:paraId="52AE70B6" w14:textId="56F89703" w:rsidR="00CC6FB7" w:rsidRPr="00CC6FB7" w:rsidRDefault="00CC6FB7" w:rsidP="00CC6FB7">
      <w:pPr>
        <w:ind w:left="720"/>
        <w:rPr>
          <w:rFonts w:ascii="Gill Sans" w:hAnsi="Gill Sans"/>
          <w:sz w:val="22"/>
          <w:szCs w:val="22"/>
        </w:rPr>
      </w:pPr>
      <w:r w:rsidRPr="00CC6FB7">
        <w:rPr>
          <w:rFonts w:ascii="Gill Sans" w:hAnsi="Gill Sans"/>
          <w:sz w:val="22"/>
          <w:szCs w:val="22"/>
        </w:rPr>
        <w:t xml:space="preserve">In the body paragraphs following the thesis, explain how the proposal will work. In developing your argument for this section, you will find it useful to employ either a </w:t>
      </w:r>
      <w:r w:rsidRPr="00CC6FB7">
        <w:rPr>
          <w:rFonts w:ascii="Gill Sans" w:hAnsi="Gill Sans"/>
          <w:b/>
          <w:sz w:val="22"/>
          <w:szCs w:val="22"/>
        </w:rPr>
        <w:t>causal argument</w:t>
      </w:r>
      <w:r w:rsidRPr="00CC6FB7">
        <w:rPr>
          <w:rFonts w:ascii="Gill Sans" w:hAnsi="Gill Sans"/>
          <w:sz w:val="22"/>
          <w:szCs w:val="22"/>
        </w:rPr>
        <w:t xml:space="preserve"> (showing what effects are likely to result from your proposal) or a </w:t>
      </w:r>
      <w:r w:rsidRPr="00CC6FB7">
        <w:rPr>
          <w:rFonts w:ascii="Gill Sans" w:hAnsi="Gill Sans"/>
          <w:b/>
          <w:sz w:val="22"/>
          <w:szCs w:val="22"/>
        </w:rPr>
        <w:t>resemblance argument</w:t>
      </w:r>
      <w:r w:rsidRPr="00CC6FB7">
        <w:rPr>
          <w:rFonts w:ascii="Gill Sans" w:hAnsi="Gill Sans"/>
          <w:sz w:val="22"/>
          <w:szCs w:val="22"/>
        </w:rPr>
        <w:t xml:space="preserve"> (showing how similar proposals have/have not worked in other places and times). </w:t>
      </w:r>
    </w:p>
    <w:p w14:paraId="12AA576F" w14:textId="77777777" w:rsidR="00CC6FB7" w:rsidRPr="00CC6FB7" w:rsidRDefault="00CC6FB7" w:rsidP="00CC6FB7">
      <w:pPr>
        <w:rPr>
          <w:rFonts w:ascii="Gill Sans" w:hAnsi="Gill Sans"/>
          <w:sz w:val="22"/>
          <w:szCs w:val="22"/>
        </w:rPr>
      </w:pPr>
    </w:p>
    <w:p w14:paraId="049479BD" w14:textId="48FD1501" w:rsidR="005D1830" w:rsidRPr="00CC6FB7" w:rsidRDefault="00CC6FB7" w:rsidP="00476151">
      <w:pPr>
        <w:ind w:left="720"/>
        <w:rPr>
          <w:rFonts w:ascii="Gill Sans" w:hAnsi="Gill Sans"/>
          <w:sz w:val="22"/>
          <w:szCs w:val="22"/>
        </w:rPr>
      </w:pPr>
      <w:r w:rsidRPr="00CC6FB7">
        <w:rPr>
          <w:rFonts w:ascii="Gill Sans" w:hAnsi="Gill Sans"/>
          <w:sz w:val="22"/>
          <w:szCs w:val="22"/>
        </w:rPr>
        <w:t xml:space="preserve">An additional task of this section is to argue for the </w:t>
      </w:r>
      <w:r w:rsidRPr="00CC6FB7">
        <w:rPr>
          <w:rFonts w:ascii="Gill Sans" w:hAnsi="Gill Sans"/>
          <w:b/>
          <w:sz w:val="22"/>
          <w:szCs w:val="22"/>
        </w:rPr>
        <w:t>feasibility</w:t>
      </w:r>
      <w:r w:rsidRPr="00CC6FB7">
        <w:rPr>
          <w:rFonts w:ascii="Gill Sans" w:hAnsi="Gill Sans"/>
          <w:sz w:val="22"/>
          <w:szCs w:val="22"/>
        </w:rPr>
        <w:t xml:space="preserve"> of your proposal</w:t>
      </w:r>
      <w:r w:rsidR="005D1830" w:rsidRPr="00CC6FB7">
        <w:rPr>
          <w:rFonts w:ascii="Gill Sans" w:hAnsi="Gill Sans"/>
          <w:sz w:val="22"/>
          <w:szCs w:val="22"/>
        </w:rPr>
        <w:t xml:space="preserve">. If there are costs associated with the changes, be sure to address those and show where the </w:t>
      </w:r>
      <w:r w:rsidR="00713518" w:rsidRPr="00CC6FB7">
        <w:rPr>
          <w:rFonts w:ascii="Gill Sans" w:hAnsi="Gill Sans"/>
          <w:sz w:val="22"/>
          <w:szCs w:val="22"/>
        </w:rPr>
        <w:t xml:space="preserve">funding will come from. </w:t>
      </w:r>
      <w:r w:rsidRPr="00CC6FB7">
        <w:rPr>
          <w:rFonts w:ascii="Gill Sans" w:hAnsi="Gill Sans"/>
          <w:sz w:val="22"/>
          <w:szCs w:val="22"/>
        </w:rPr>
        <w:t xml:space="preserve">If, for example, your proposal includes volunteer work, you need to explain how volunteers will be recruited. If it includes an educational/awareness raising campaign, what specific materials will be used? What exactly will the educational project focus on? </w:t>
      </w:r>
    </w:p>
    <w:p w14:paraId="0BCE6E53" w14:textId="77777777" w:rsidR="00277FFC" w:rsidRPr="00CC6FB7" w:rsidRDefault="00277FFC" w:rsidP="00B63437">
      <w:pPr>
        <w:rPr>
          <w:rFonts w:ascii="Gill Sans" w:hAnsi="Gill Sans"/>
          <w:sz w:val="22"/>
          <w:szCs w:val="22"/>
        </w:rPr>
      </w:pPr>
    </w:p>
    <w:p w14:paraId="002B83F6" w14:textId="0E5801E0" w:rsidR="00366D11" w:rsidRPr="00CC6FB7" w:rsidRDefault="00277FFC" w:rsidP="00CC6FB7">
      <w:pPr>
        <w:pStyle w:val="ListParagraph"/>
        <w:numPr>
          <w:ilvl w:val="0"/>
          <w:numId w:val="1"/>
        </w:numPr>
        <w:rPr>
          <w:rFonts w:ascii="Gill Sans" w:hAnsi="Gill Sans"/>
          <w:sz w:val="22"/>
          <w:szCs w:val="22"/>
        </w:rPr>
      </w:pPr>
      <w:r w:rsidRPr="00CC6FB7">
        <w:rPr>
          <w:rFonts w:ascii="Gill Sans" w:hAnsi="Gill Sans"/>
          <w:b/>
          <w:i/>
          <w:sz w:val="22"/>
          <w:szCs w:val="22"/>
        </w:rPr>
        <w:t>Justification of the proposed solution</w:t>
      </w:r>
      <w:r w:rsidRPr="00CC6FB7">
        <w:rPr>
          <w:rFonts w:ascii="Gill Sans" w:hAnsi="Gill Sans"/>
          <w:sz w:val="22"/>
          <w:szCs w:val="22"/>
        </w:rPr>
        <w:t>:</w:t>
      </w:r>
      <w:r w:rsidR="00713518" w:rsidRPr="00CC6FB7">
        <w:rPr>
          <w:rFonts w:ascii="Gill Sans" w:hAnsi="Gill Sans"/>
          <w:sz w:val="22"/>
          <w:szCs w:val="22"/>
        </w:rPr>
        <w:t xml:space="preserve"> The goal of this section is to offer </w:t>
      </w:r>
      <w:r w:rsidR="00CC6FB7" w:rsidRPr="00CC6FB7">
        <w:rPr>
          <w:rFonts w:ascii="Gill Sans" w:hAnsi="Gill Sans"/>
          <w:sz w:val="22"/>
          <w:szCs w:val="22"/>
        </w:rPr>
        <w:t xml:space="preserve">additional (and persuasive) </w:t>
      </w:r>
      <w:r w:rsidR="00713518" w:rsidRPr="00CC6FB7">
        <w:rPr>
          <w:rFonts w:ascii="Gill Sans" w:hAnsi="Gill Sans"/>
          <w:sz w:val="22"/>
          <w:szCs w:val="22"/>
        </w:rPr>
        <w:t xml:space="preserve">reasons for enacting your proposal. </w:t>
      </w:r>
      <w:r w:rsidR="00713518" w:rsidRPr="00CC6FB7">
        <w:rPr>
          <w:rFonts w:ascii="Gill Sans" w:hAnsi="Gill Sans"/>
          <w:i/>
          <w:sz w:val="22"/>
          <w:szCs w:val="22"/>
          <w:u w:val="single"/>
        </w:rPr>
        <w:t>Assume that your audience contains several readers who will be skeptical of your proposal and provide reasons that even a skeptical reader would find persuasive</w:t>
      </w:r>
      <w:r w:rsidR="00713518" w:rsidRPr="00CC6FB7">
        <w:rPr>
          <w:rFonts w:ascii="Gill Sans" w:hAnsi="Gill Sans"/>
          <w:sz w:val="22"/>
          <w:szCs w:val="22"/>
        </w:rPr>
        <w:t xml:space="preserve">. To do this, provide a fair representation of </w:t>
      </w:r>
      <w:r w:rsidR="00713518" w:rsidRPr="00CC6FB7">
        <w:rPr>
          <w:rFonts w:ascii="Gill Sans" w:hAnsi="Gill Sans"/>
          <w:b/>
          <w:sz w:val="22"/>
          <w:szCs w:val="22"/>
        </w:rPr>
        <w:t>at least two opposing views</w:t>
      </w:r>
      <w:r w:rsidR="00713518" w:rsidRPr="00CC6FB7">
        <w:rPr>
          <w:rFonts w:ascii="Gill Sans" w:hAnsi="Gill Sans"/>
          <w:sz w:val="22"/>
          <w:szCs w:val="22"/>
        </w:rPr>
        <w:t xml:space="preserve"> and either refute or concede them</w:t>
      </w:r>
      <w:r w:rsidR="00F41294" w:rsidRPr="00CC6FB7">
        <w:rPr>
          <w:rFonts w:ascii="Gill Sans" w:hAnsi="Gill Sans"/>
          <w:sz w:val="22"/>
          <w:szCs w:val="22"/>
        </w:rPr>
        <w:t xml:space="preserve">. </w:t>
      </w:r>
      <w:r w:rsidR="00366D11" w:rsidRPr="00CC6FB7">
        <w:rPr>
          <w:rFonts w:ascii="Gill Sans" w:hAnsi="Gill Sans"/>
          <w:sz w:val="22"/>
          <w:szCs w:val="22"/>
        </w:rPr>
        <w:t>These opposing views may – and should</w:t>
      </w:r>
      <w:r w:rsidR="00476151" w:rsidRPr="00CC6FB7">
        <w:rPr>
          <w:rFonts w:ascii="Gill Sans" w:hAnsi="Gill Sans"/>
          <w:sz w:val="22"/>
          <w:szCs w:val="22"/>
        </w:rPr>
        <w:t>, if applicable</w:t>
      </w:r>
      <w:r w:rsidR="00366D11" w:rsidRPr="00CC6FB7">
        <w:rPr>
          <w:rFonts w:ascii="Gill Sans" w:hAnsi="Gill Sans"/>
          <w:sz w:val="22"/>
          <w:szCs w:val="22"/>
        </w:rPr>
        <w:t xml:space="preserve"> – include alternative solutions to the problem.  </w:t>
      </w:r>
    </w:p>
    <w:p w14:paraId="35DA02D5" w14:textId="77777777" w:rsidR="00DA6D57" w:rsidRDefault="00DA6D57" w:rsidP="00320689">
      <w:pPr>
        <w:rPr>
          <w:rFonts w:ascii="Gill Sans" w:hAnsi="Gill Sans"/>
          <w:b/>
          <w:sz w:val="22"/>
          <w:szCs w:val="22"/>
        </w:rPr>
      </w:pPr>
    </w:p>
    <w:p w14:paraId="7775B23A" w14:textId="72E427DB" w:rsidR="00320689" w:rsidRPr="00DA6D57" w:rsidRDefault="00320689" w:rsidP="00320689">
      <w:pPr>
        <w:rPr>
          <w:rFonts w:ascii="Gill Sans" w:hAnsi="Gill Sans"/>
          <w:b/>
          <w:sz w:val="22"/>
          <w:szCs w:val="22"/>
        </w:rPr>
      </w:pPr>
      <w:r w:rsidRPr="00CC6FB7">
        <w:rPr>
          <w:rFonts w:ascii="Gill Sans" w:hAnsi="Gill Sans"/>
          <w:b/>
          <w:sz w:val="22"/>
          <w:szCs w:val="22"/>
        </w:rPr>
        <w:t>Claim Types:</w:t>
      </w:r>
      <w:r w:rsidR="00DA6D57">
        <w:rPr>
          <w:rFonts w:ascii="Gill Sans" w:hAnsi="Gill Sans"/>
          <w:b/>
          <w:sz w:val="22"/>
          <w:szCs w:val="22"/>
        </w:rPr>
        <w:t xml:space="preserve"> </w:t>
      </w:r>
      <w:r w:rsidRPr="00CC6FB7">
        <w:rPr>
          <w:rFonts w:ascii="Gill Sans" w:hAnsi="Gill Sans"/>
          <w:sz w:val="22"/>
          <w:szCs w:val="22"/>
        </w:rPr>
        <w:t>In addition to the three sections of a proposal argument outlined above, you also have the choice of three types of claims: that is, claims based on 1) principle or category, 2) consequences, or 3) resemblance. (See pages 318-</w:t>
      </w:r>
      <w:r w:rsidR="000811F0" w:rsidRPr="00CC6FB7">
        <w:rPr>
          <w:rFonts w:ascii="Gill Sans" w:hAnsi="Gill Sans"/>
          <w:sz w:val="22"/>
          <w:szCs w:val="22"/>
        </w:rPr>
        <w:t xml:space="preserve">320 in WA). </w:t>
      </w:r>
    </w:p>
    <w:p w14:paraId="4BB07EE2" w14:textId="77777777" w:rsidR="000811F0" w:rsidRPr="00CC6FB7" w:rsidRDefault="000811F0" w:rsidP="00320689">
      <w:pPr>
        <w:rPr>
          <w:rFonts w:ascii="Gill Sans" w:hAnsi="Gill Sans"/>
          <w:sz w:val="22"/>
          <w:szCs w:val="22"/>
        </w:rPr>
      </w:pPr>
    </w:p>
    <w:p w14:paraId="27A17014" w14:textId="3957E087" w:rsidR="000811F0" w:rsidRPr="00CC6FB7" w:rsidRDefault="000811F0" w:rsidP="00CC6FB7">
      <w:pPr>
        <w:pStyle w:val="ListParagraph"/>
        <w:numPr>
          <w:ilvl w:val="0"/>
          <w:numId w:val="2"/>
        </w:numPr>
        <w:rPr>
          <w:rFonts w:ascii="Gill Sans" w:hAnsi="Gill Sans"/>
          <w:sz w:val="22"/>
          <w:szCs w:val="22"/>
        </w:rPr>
      </w:pPr>
      <w:r w:rsidRPr="00CC6FB7">
        <w:rPr>
          <w:rFonts w:ascii="Gill Sans" w:hAnsi="Gill Sans"/>
          <w:i/>
          <w:sz w:val="22"/>
          <w:szCs w:val="22"/>
        </w:rPr>
        <w:t>Principles or category</w:t>
      </w:r>
      <w:r w:rsidRPr="00CC6FB7">
        <w:rPr>
          <w:rFonts w:ascii="Gill Sans" w:hAnsi="Gill Sans"/>
          <w:sz w:val="22"/>
          <w:szCs w:val="22"/>
        </w:rPr>
        <w:t xml:space="preserve">: If you chose to use this type of claim, analyze your audience and select a principle that the audience is likely to hold and base your claim on that. </w:t>
      </w:r>
    </w:p>
    <w:p w14:paraId="77556B35" w14:textId="77777777" w:rsidR="000811F0" w:rsidRPr="00CC6FB7" w:rsidRDefault="000811F0" w:rsidP="00320689">
      <w:pPr>
        <w:rPr>
          <w:rFonts w:ascii="Gill Sans" w:hAnsi="Gill Sans"/>
          <w:sz w:val="22"/>
          <w:szCs w:val="22"/>
        </w:rPr>
      </w:pPr>
    </w:p>
    <w:p w14:paraId="209C17C7" w14:textId="046836A0" w:rsidR="000811F0" w:rsidRPr="00CC6FB7" w:rsidRDefault="000811F0" w:rsidP="00CC6FB7">
      <w:pPr>
        <w:pStyle w:val="ListParagraph"/>
        <w:numPr>
          <w:ilvl w:val="0"/>
          <w:numId w:val="2"/>
        </w:numPr>
        <w:rPr>
          <w:rFonts w:ascii="Gill Sans" w:hAnsi="Gill Sans"/>
          <w:sz w:val="22"/>
          <w:szCs w:val="22"/>
        </w:rPr>
      </w:pPr>
      <w:r w:rsidRPr="00CC6FB7">
        <w:rPr>
          <w:rFonts w:ascii="Gill Sans" w:hAnsi="Gill Sans"/>
          <w:i/>
          <w:sz w:val="22"/>
          <w:szCs w:val="22"/>
        </w:rPr>
        <w:t>Consequences</w:t>
      </w:r>
      <w:r w:rsidRPr="00CC6FB7">
        <w:rPr>
          <w:rFonts w:ascii="Gill Sans" w:hAnsi="Gill Sans"/>
          <w:sz w:val="22"/>
          <w:szCs w:val="22"/>
        </w:rPr>
        <w:t xml:space="preserve">: To base your claim on consequences, conduct a causal argument that shows that the benefits of the changes you propose will outweigh any potential drawbacks and will improve the </w:t>
      </w:r>
      <w:r w:rsidR="00960D74" w:rsidRPr="00CC6FB7">
        <w:rPr>
          <w:rFonts w:ascii="Gill Sans" w:hAnsi="Gill Sans"/>
          <w:sz w:val="22"/>
          <w:szCs w:val="22"/>
        </w:rPr>
        <w:t>situation</w:t>
      </w:r>
      <w:r w:rsidRPr="00CC6FB7">
        <w:rPr>
          <w:rFonts w:ascii="Gill Sans" w:hAnsi="Gill Sans"/>
          <w:sz w:val="22"/>
          <w:szCs w:val="22"/>
        </w:rPr>
        <w:t xml:space="preserve">. </w:t>
      </w:r>
    </w:p>
    <w:p w14:paraId="1F48E019" w14:textId="77777777" w:rsidR="000811F0" w:rsidRPr="00CC6FB7" w:rsidRDefault="000811F0" w:rsidP="00320689">
      <w:pPr>
        <w:rPr>
          <w:rFonts w:ascii="Gill Sans" w:hAnsi="Gill Sans"/>
          <w:sz w:val="22"/>
          <w:szCs w:val="22"/>
        </w:rPr>
      </w:pPr>
    </w:p>
    <w:p w14:paraId="5F7FBF88" w14:textId="4062A856" w:rsidR="000811F0" w:rsidRDefault="000811F0" w:rsidP="00CC6FB7">
      <w:pPr>
        <w:pStyle w:val="ListParagraph"/>
        <w:numPr>
          <w:ilvl w:val="0"/>
          <w:numId w:val="2"/>
        </w:numPr>
        <w:rPr>
          <w:rFonts w:ascii="Gill Sans" w:hAnsi="Gill Sans"/>
        </w:rPr>
      </w:pPr>
      <w:r w:rsidRPr="00CC6FB7">
        <w:rPr>
          <w:rFonts w:ascii="Gill Sans" w:hAnsi="Gill Sans"/>
          <w:i/>
          <w:sz w:val="22"/>
          <w:szCs w:val="22"/>
        </w:rPr>
        <w:t>Resemblance</w:t>
      </w:r>
      <w:r w:rsidRPr="00CC6FB7">
        <w:rPr>
          <w:rFonts w:ascii="Gill Sans" w:hAnsi="Gill Sans"/>
          <w:sz w:val="22"/>
          <w:szCs w:val="22"/>
        </w:rPr>
        <w:t>: Resemblance claims in a proposal show how a given solution has worked elsewhere and is therefore likely to improve your issue. If you use this method, be attentive to important differences between the two areas, as those differences are something that a skeptical audience is likely to use to attack your argument</w:t>
      </w:r>
      <w:r w:rsidRPr="00CC6FB7">
        <w:rPr>
          <w:rFonts w:ascii="Gill Sans" w:hAnsi="Gill Sans"/>
        </w:rPr>
        <w:t>.</w:t>
      </w:r>
    </w:p>
    <w:p w14:paraId="297FD70F" w14:textId="77777777" w:rsidR="00CC6FB7" w:rsidRPr="00CC6FB7" w:rsidRDefault="00CC6FB7" w:rsidP="00CC6FB7">
      <w:pPr>
        <w:rPr>
          <w:rFonts w:ascii="Gill Sans" w:hAnsi="Gill Sans"/>
        </w:rPr>
      </w:pPr>
    </w:p>
    <w:p w14:paraId="5E52CC98" w14:textId="00F646DE" w:rsidR="00CC6FB7" w:rsidRPr="00CC6FB7" w:rsidRDefault="00CC6FB7" w:rsidP="00CC6FB7">
      <w:pPr>
        <w:rPr>
          <w:rFonts w:ascii="Gill Sans" w:hAnsi="Gill Sans"/>
          <w:b/>
        </w:rPr>
      </w:pPr>
      <w:r w:rsidRPr="00CC6FB7">
        <w:rPr>
          <w:rFonts w:ascii="Gill Sans" w:hAnsi="Gill Sans"/>
          <w:b/>
        </w:rPr>
        <w:t xml:space="preserve">What counts as a “unique” solution: </w:t>
      </w:r>
    </w:p>
    <w:p w14:paraId="7A17DFEB" w14:textId="24B8119D" w:rsidR="00CC6FB7" w:rsidRDefault="00CC6FB7" w:rsidP="00CC6FB7">
      <w:pPr>
        <w:rPr>
          <w:rFonts w:ascii="Gill Sans" w:hAnsi="Gill Sans"/>
          <w:sz w:val="22"/>
          <w:szCs w:val="22"/>
        </w:rPr>
      </w:pPr>
      <w:r w:rsidRPr="00CC6FB7">
        <w:rPr>
          <w:rFonts w:ascii="Gill Sans" w:hAnsi="Gill Sans"/>
          <w:sz w:val="22"/>
          <w:szCs w:val="22"/>
        </w:rPr>
        <w:t>By “unique” I simply mean a solution that has not yet been tried or prop</w:t>
      </w:r>
      <w:r>
        <w:rPr>
          <w:rFonts w:ascii="Gill Sans" w:hAnsi="Gill Sans"/>
          <w:sz w:val="22"/>
          <w:szCs w:val="22"/>
        </w:rPr>
        <w:t>o</w:t>
      </w:r>
      <w:r w:rsidRPr="00CC6FB7">
        <w:rPr>
          <w:rFonts w:ascii="Gill Sans" w:hAnsi="Gill Sans"/>
          <w:sz w:val="22"/>
          <w:szCs w:val="22"/>
        </w:rPr>
        <w:t>sed.</w:t>
      </w:r>
      <w:r>
        <w:rPr>
          <w:rFonts w:ascii="Gill Sans" w:hAnsi="Gill Sans"/>
          <w:sz w:val="22"/>
          <w:szCs w:val="22"/>
        </w:rPr>
        <w:t xml:space="preserve"> This </w:t>
      </w:r>
      <w:r w:rsidRPr="00CC6FB7">
        <w:rPr>
          <w:rFonts w:ascii="Gill Sans" w:hAnsi="Gill Sans"/>
          <w:b/>
          <w:sz w:val="22"/>
          <w:szCs w:val="22"/>
        </w:rPr>
        <w:t>does not mean</w:t>
      </w:r>
      <w:r>
        <w:rPr>
          <w:rFonts w:ascii="Gill Sans" w:hAnsi="Gill Sans"/>
          <w:sz w:val="22"/>
          <w:szCs w:val="22"/>
        </w:rPr>
        <w:t xml:space="preserve">, however, that you have to reinvent the wheel: </w:t>
      </w:r>
      <w:r w:rsidR="00D177F0">
        <w:rPr>
          <w:rFonts w:ascii="Gill Sans" w:hAnsi="Gill Sans"/>
          <w:sz w:val="22"/>
          <w:szCs w:val="22"/>
        </w:rPr>
        <w:t xml:space="preserve">it is perfectly fair, for example, to adapt or modify an existing solution. If you choose to do this, though, make sure that your essay a) is very clear about the original source of the solution and b) includes an argument about why the changes you propose will be beneficial. </w:t>
      </w:r>
    </w:p>
    <w:p w14:paraId="48D8155B" w14:textId="77777777" w:rsidR="00D177F0" w:rsidRDefault="00D177F0" w:rsidP="00CC6FB7">
      <w:pPr>
        <w:rPr>
          <w:rFonts w:ascii="Gill Sans" w:hAnsi="Gill Sans"/>
          <w:sz w:val="22"/>
          <w:szCs w:val="22"/>
        </w:rPr>
      </w:pPr>
    </w:p>
    <w:p w14:paraId="44886770" w14:textId="7DA9B456" w:rsidR="00D177F0" w:rsidRDefault="00D177F0" w:rsidP="00CC6FB7">
      <w:pPr>
        <w:rPr>
          <w:rFonts w:ascii="Gill Sans" w:hAnsi="Gill Sans"/>
          <w:sz w:val="22"/>
          <w:szCs w:val="22"/>
        </w:rPr>
      </w:pPr>
      <w:r>
        <w:rPr>
          <w:rFonts w:ascii="Gill Sans" w:hAnsi="Gill Sans"/>
          <w:sz w:val="22"/>
          <w:szCs w:val="22"/>
        </w:rPr>
        <w:t xml:space="preserve">Also, the solution </w:t>
      </w:r>
      <w:r w:rsidRPr="00D177F0">
        <w:rPr>
          <w:rFonts w:ascii="Gill Sans" w:hAnsi="Gill Sans"/>
          <w:b/>
          <w:sz w:val="22"/>
          <w:szCs w:val="22"/>
        </w:rPr>
        <w:t>does not</w:t>
      </w:r>
      <w:r>
        <w:rPr>
          <w:rFonts w:ascii="Gill Sans" w:hAnsi="Gill Sans"/>
          <w:sz w:val="22"/>
          <w:szCs w:val="22"/>
        </w:rPr>
        <w:t xml:space="preserve"> </w:t>
      </w:r>
      <w:r w:rsidR="00325800">
        <w:rPr>
          <w:rFonts w:ascii="Gill Sans" w:hAnsi="Gill Sans"/>
          <w:sz w:val="22"/>
          <w:szCs w:val="22"/>
        </w:rPr>
        <w:t>necessarily</w:t>
      </w:r>
      <w:r>
        <w:rPr>
          <w:rFonts w:ascii="Gill Sans" w:hAnsi="Gill Sans"/>
          <w:sz w:val="22"/>
          <w:szCs w:val="22"/>
        </w:rPr>
        <w:t xml:space="preserve"> have to be one that will solve 100% of the problem. If the problem or controversy is very large and complicated, focus on improving one or two specific aspects of it. It’d be impossible, for example, to create a believable solution to obesity in the United States in the space of 7-8 pages. What would be possible, though, is a proposal that identifies one specific cause of obesity (fast food, say) and makes an argument for improving or mitigating the effects of that one cause. </w:t>
      </w:r>
    </w:p>
    <w:p w14:paraId="3F09C697" w14:textId="77777777" w:rsidR="00D177F0" w:rsidRDefault="00D177F0" w:rsidP="00CC6FB7">
      <w:pPr>
        <w:rPr>
          <w:rFonts w:ascii="Gill Sans" w:hAnsi="Gill Sans"/>
          <w:sz w:val="22"/>
          <w:szCs w:val="22"/>
        </w:rPr>
      </w:pPr>
    </w:p>
    <w:p w14:paraId="75146612" w14:textId="40A83FDA" w:rsidR="00D177F0" w:rsidRPr="00D177F0" w:rsidRDefault="00D177F0" w:rsidP="00CC6FB7">
      <w:pPr>
        <w:rPr>
          <w:rFonts w:ascii="Gill Sans" w:hAnsi="Gill Sans"/>
          <w:b/>
        </w:rPr>
      </w:pPr>
      <w:r w:rsidRPr="00D177F0">
        <w:rPr>
          <w:rFonts w:ascii="Gill Sans" w:hAnsi="Gill Sans"/>
          <w:b/>
        </w:rPr>
        <w:t>And finally…</w:t>
      </w:r>
    </w:p>
    <w:p w14:paraId="11A65DFF" w14:textId="3C9EFA1C" w:rsidR="00D177F0" w:rsidRPr="00CC6FB7" w:rsidRDefault="00D177F0" w:rsidP="00CC6FB7">
      <w:pPr>
        <w:rPr>
          <w:rFonts w:ascii="Gill Sans" w:hAnsi="Gill Sans"/>
          <w:sz w:val="22"/>
          <w:szCs w:val="22"/>
        </w:rPr>
      </w:pPr>
      <w:r>
        <w:rPr>
          <w:rFonts w:ascii="Gill Sans" w:hAnsi="Gill Sans"/>
          <w:sz w:val="22"/>
          <w:szCs w:val="22"/>
        </w:rPr>
        <w:t xml:space="preserve">As with AE2, remember to use all of the tools in your rhetorical toolbox. We’ve spent time discussing and analyzing how various authors have created a sense of </w:t>
      </w:r>
      <w:r w:rsidRPr="00DA6D57">
        <w:rPr>
          <w:rFonts w:ascii="Gill Sans" w:hAnsi="Gill Sans"/>
          <w:b/>
          <w:sz w:val="22"/>
          <w:szCs w:val="22"/>
        </w:rPr>
        <w:t>ethos</w:t>
      </w:r>
      <w:r w:rsidR="00DA6D57">
        <w:rPr>
          <w:rFonts w:ascii="Gill Sans" w:hAnsi="Gill Sans"/>
          <w:sz w:val="22"/>
          <w:szCs w:val="22"/>
        </w:rPr>
        <w:t xml:space="preserve">, have moved their audiences through appeals to </w:t>
      </w:r>
      <w:r w:rsidR="00DA6D57" w:rsidRPr="00DA6D57">
        <w:rPr>
          <w:rFonts w:ascii="Gill Sans" w:hAnsi="Gill Sans"/>
          <w:b/>
          <w:sz w:val="22"/>
          <w:szCs w:val="22"/>
        </w:rPr>
        <w:t>pathos</w:t>
      </w:r>
      <w:r w:rsidR="00DA6D57">
        <w:rPr>
          <w:rFonts w:ascii="Gill Sans" w:hAnsi="Gill Sans"/>
          <w:sz w:val="22"/>
          <w:szCs w:val="22"/>
        </w:rPr>
        <w:t xml:space="preserve">, and have constructed logical claims through their </w:t>
      </w:r>
      <w:r w:rsidR="00DA6D57" w:rsidRPr="00DA6D57">
        <w:rPr>
          <w:rFonts w:ascii="Gill Sans" w:hAnsi="Gill Sans"/>
          <w:b/>
          <w:sz w:val="22"/>
          <w:szCs w:val="22"/>
        </w:rPr>
        <w:t>logos</w:t>
      </w:r>
      <w:r w:rsidR="00DA6D57">
        <w:rPr>
          <w:rFonts w:ascii="Gill Sans" w:hAnsi="Gill Sans"/>
          <w:sz w:val="22"/>
          <w:szCs w:val="22"/>
        </w:rPr>
        <w:t xml:space="preserve">, and so I encourage you to put them all to work in crafting the best </w:t>
      </w:r>
      <w:r w:rsidR="00DA6D57">
        <w:rPr>
          <w:rFonts w:ascii="Gill Sans" w:hAnsi="Gill Sans"/>
          <w:sz w:val="22"/>
          <w:szCs w:val="22"/>
        </w:rPr>
        <w:t>possible</w:t>
      </w:r>
      <w:r w:rsidR="00DA6D57">
        <w:rPr>
          <w:rFonts w:ascii="Gill Sans" w:hAnsi="Gill Sans"/>
          <w:sz w:val="22"/>
          <w:szCs w:val="22"/>
        </w:rPr>
        <w:t xml:space="preserve"> argument for your proposal!</w:t>
      </w:r>
      <w:bookmarkStart w:id="0" w:name="_GoBack"/>
      <w:bookmarkEnd w:id="0"/>
    </w:p>
    <w:p w14:paraId="3CED1B30" w14:textId="77777777" w:rsidR="00320689" w:rsidRDefault="00320689" w:rsidP="00320689">
      <w:pPr>
        <w:rPr>
          <w:rFonts w:ascii="Gill Sans" w:hAnsi="Gill Sans"/>
          <w:b/>
        </w:rPr>
      </w:pPr>
    </w:p>
    <w:p w14:paraId="1907BE55" w14:textId="77777777" w:rsidR="00320689" w:rsidRDefault="00320689" w:rsidP="00320689">
      <w:pPr>
        <w:rPr>
          <w:rFonts w:ascii="Gill Sans" w:hAnsi="Gill Sans"/>
        </w:rPr>
      </w:pPr>
      <w:r w:rsidRPr="00181DDC">
        <w:rPr>
          <w:rFonts w:ascii="Gill Sans" w:hAnsi="Gill Sans"/>
          <w:b/>
        </w:rPr>
        <w:t>Criteria for Evaluation</w:t>
      </w:r>
      <w:r>
        <w:rPr>
          <w:rFonts w:ascii="Gill Sans" w:hAnsi="Gill Sans"/>
        </w:rPr>
        <w:t xml:space="preserve">: </w:t>
      </w:r>
    </w:p>
    <w:p w14:paraId="591D917A" w14:textId="5F9C55D8" w:rsidR="00320689" w:rsidRPr="00CC6FB7" w:rsidRDefault="00320689" w:rsidP="00320689">
      <w:pPr>
        <w:rPr>
          <w:rFonts w:ascii="Gill Sans" w:hAnsi="Gill Sans"/>
          <w:sz w:val="22"/>
          <w:szCs w:val="22"/>
        </w:rPr>
      </w:pPr>
      <w:r w:rsidRPr="00CC6FB7">
        <w:rPr>
          <w:rFonts w:ascii="Gill Sans" w:hAnsi="Gill Sans"/>
          <w:i/>
          <w:sz w:val="22"/>
          <w:szCs w:val="22"/>
        </w:rPr>
        <w:t>Argument</w:t>
      </w:r>
      <w:r w:rsidRPr="00CC6FB7">
        <w:rPr>
          <w:rFonts w:ascii="Gill Sans" w:hAnsi="Gill Sans"/>
          <w:sz w:val="22"/>
          <w:szCs w:val="22"/>
        </w:rPr>
        <w:t>: The essay’s argument proposes a unique solution that is likely to improve the problem or controversy. The argument is likely to persuade both a neutral and a marginally skeptical audience.</w:t>
      </w:r>
    </w:p>
    <w:p w14:paraId="5E62E3EA" w14:textId="77777777" w:rsidR="00320689" w:rsidRPr="00CC6FB7" w:rsidRDefault="00320689" w:rsidP="00320689">
      <w:pPr>
        <w:rPr>
          <w:rFonts w:ascii="Gill Sans" w:hAnsi="Gill Sans"/>
          <w:sz w:val="22"/>
          <w:szCs w:val="22"/>
        </w:rPr>
      </w:pPr>
      <w:r w:rsidRPr="00CC6FB7">
        <w:rPr>
          <w:rFonts w:ascii="Gill Sans" w:hAnsi="Gill Sans"/>
          <w:i/>
          <w:sz w:val="22"/>
          <w:szCs w:val="22"/>
        </w:rPr>
        <w:t>Thesis and major claims</w:t>
      </w:r>
      <w:r w:rsidRPr="00CC6FB7">
        <w:rPr>
          <w:rFonts w:ascii="Gill Sans" w:hAnsi="Gill Sans"/>
          <w:sz w:val="22"/>
          <w:szCs w:val="22"/>
        </w:rPr>
        <w:t>: Are specific and qualified. Claims in topic sentences advance the argument.</w:t>
      </w:r>
    </w:p>
    <w:p w14:paraId="12CE65BF" w14:textId="77777777" w:rsidR="00320689" w:rsidRPr="00CC6FB7" w:rsidRDefault="00320689" w:rsidP="00320689">
      <w:pPr>
        <w:rPr>
          <w:rFonts w:ascii="Gill Sans" w:hAnsi="Gill Sans"/>
          <w:sz w:val="22"/>
          <w:szCs w:val="22"/>
        </w:rPr>
      </w:pPr>
      <w:r w:rsidRPr="00CC6FB7">
        <w:rPr>
          <w:rFonts w:ascii="Gill Sans" w:hAnsi="Gill Sans"/>
          <w:i/>
          <w:sz w:val="22"/>
          <w:szCs w:val="22"/>
        </w:rPr>
        <w:t>Evidence and Sources</w:t>
      </w:r>
      <w:r w:rsidRPr="00CC6FB7">
        <w:rPr>
          <w:rFonts w:ascii="Gill Sans" w:hAnsi="Gill Sans"/>
          <w:sz w:val="22"/>
          <w:szCs w:val="22"/>
        </w:rPr>
        <w:t xml:space="preserve">: All required sources are present. Appropriate evidence is cited to support all claims, and all evidence is explained in terms of the essay’s thesis. </w:t>
      </w:r>
    </w:p>
    <w:p w14:paraId="13220CC8" w14:textId="77777777" w:rsidR="00320689" w:rsidRPr="00CC6FB7" w:rsidRDefault="00320689" w:rsidP="00320689">
      <w:pPr>
        <w:rPr>
          <w:rFonts w:ascii="Gill Sans" w:hAnsi="Gill Sans"/>
          <w:sz w:val="22"/>
          <w:szCs w:val="22"/>
        </w:rPr>
      </w:pPr>
      <w:r w:rsidRPr="00CC6FB7">
        <w:rPr>
          <w:rFonts w:ascii="Gill Sans" w:hAnsi="Gill Sans"/>
          <w:i/>
          <w:sz w:val="22"/>
          <w:szCs w:val="22"/>
        </w:rPr>
        <w:t>Causes and consequences</w:t>
      </w:r>
      <w:r w:rsidRPr="00CC6FB7">
        <w:rPr>
          <w:rFonts w:ascii="Gill Sans" w:hAnsi="Gill Sans"/>
          <w:sz w:val="22"/>
          <w:szCs w:val="22"/>
        </w:rPr>
        <w:t xml:space="preserve">: Are reasonably selected and seem probable. </w:t>
      </w:r>
    </w:p>
    <w:p w14:paraId="1C511792" w14:textId="77777777" w:rsidR="00320689" w:rsidRPr="00CC6FB7" w:rsidRDefault="00320689" w:rsidP="00320689">
      <w:pPr>
        <w:rPr>
          <w:rFonts w:ascii="Gill Sans" w:hAnsi="Gill Sans"/>
          <w:sz w:val="22"/>
          <w:szCs w:val="22"/>
        </w:rPr>
      </w:pPr>
      <w:r w:rsidRPr="00CC6FB7">
        <w:rPr>
          <w:rFonts w:ascii="Gill Sans" w:hAnsi="Gill Sans"/>
          <w:i/>
          <w:sz w:val="22"/>
          <w:szCs w:val="22"/>
        </w:rPr>
        <w:t>Opposing views</w:t>
      </w:r>
      <w:r w:rsidRPr="00CC6FB7">
        <w:rPr>
          <w:rFonts w:ascii="Gill Sans" w:hAnsi="Gill Sans"/>
          <w:sz w:val="22"/>
          <w:szCs w:val="22"/>
        </w:rPr>
        <w:t xml:space="preserve">: Are fairly summarized (following the principle of charity), and are either thoroughly refuted or thoughtfully conceded </w:t>
      </w:r>
      <w:r w:rsidRPr="00CC6FB7">
        <w:rPr>
          <w:rFonts w:ascii="Gill Sans" w:hAnsi="Gill Sans"/>
          <w:i/>
          <w:sz w:val="22"/>
          <w:szCs w:val="22"/>
        </w:rPr>
        <w:t>without</w:t>
      </w:r>
      <w:r w:rsidRPr="00CC6FB7">
        <w:rPr>
          <w:rFonts w:ascii="Gill Sans" w:hAnsi="Gill Sans"/>
          <w:sz w:val="22"/>
          <w:szCs w:val="22"/>
        </w:rPr>
        <w:t xml:space="preserve"> damaging your own argument. </w:t>
      </w:r>
    </w:p>
    <w:p w14:paraId="6E01F761" w14:textId="77777777" w:rsidR="00320689" w:rsidRPr="00CC6FB7" w:rsidRDefault="00320689" w:rsidP="00320689">
      <w:pPr>
        <w:rPr>
          <w:rFonts w:ascii="Gill Sans" w:hAnsi="Gill Sans"/>
          <w:sz w:val="22"/>
          <w:szCs w:val="22"/>
        </w:rPr>
      </w:pPr>
      <w:r w:rsidRPr="00CC6FB7">
        <w:rPr>
          <w:rFonts w:ascii="Gill Sans" w:hAnsi="Gill Sans"/>
          <w:i/>
          <w:sz w:val="22"/>
          <w:szCs w:val="22"/>
        </w:rPr>
        <w:t>Tone, Style, Readability, and Mechanics</w:t>
      </w:r>
      <w:r w:rsidRPr="00CC6FB7">
        <w:rPr>
          <w:rFonts w:ascii="Gill Sans" w:hAnsi="Gill Sans"/>
          <w:sz w:val="22"/>
          <w:szCs w:val="22"/>
        </w:rPr>
        <w:t xml:space="preserve">: Tone is professional and engaging. Essay is free from distracting grammatical and mechanical errors. Quotes are incorporated into the writer’s own prose. MLA citation (in-text and bibliography) is correct and consistent. </w:t>
      </w:r>
    </w:p>
    <w:p w14:paraId="5C7C3F0B" w14:textId="77777777" w:rsidR="00320689" w:rsidRDefault="00320689" w:rsidP="00320689">
      <w:pPr>
        <w:rPr>
          <w:rFonts w:ascii="Gill Sans" w:hAnsi="Gill Sans"/>
        </w:rPr>
      </w:pPr>
    </w:p>
    <w:p w14:paraId="05950D6B" w14:textId="353F1586" w:rsidR="00CC6FB7" w:rsidRPr="00CC6FB7" w:rsidRDefault="00320689">
      <w:pPr>
        <w:rPr>
          <w:rFonts w:ascii="Gill Sans" w:hAnsi="Gill Sans"/>
          <w:sz w:val="22"/>
          <w:szCs w:val="22"/>
        </w:rPr>
      </w:pPr>
      <w:r w:rsidRPr="00181DDC">
        <w:rPr>
          <w:rFonts w:ascii="Gill Sans" w:hAnsi="Gill Sans"/>
          <w:b/>
        </w:rPr>
        <w:t>Course Rationale</w:t>
      </w:r>
      <w:r>
        <w:rPr>
          <w:rFonts w:ascii="Gill Sans" w:hAnsi="Gill Sans"/>
        </w:rPr>
        <w:t xml:space="preserve">: </w:t>
      </w:r>
      <w:r w:rsidRPr="00CC6FB7">
        <w:rPr>
          <w:rFonts w:ascii="Gill Sans" w:hAnsi="Gill Sans"/>
          <w:sz w:val="22"/>
          <w:szCs w:val="22"/>
        </w:rPr>
        <w:t xml:space="preserve">This essay is the capstone of this course. It combines many of the argumentative modes that we’ve discussed this semester, and it asks you to develop the </w:t>
      </w:r>
      <w:r w:rsidR="00960D74" w:rsidRPr="00CC6FB7">
        <w:rPr>
          <w:rFonts w:ascii="Gill Sans" w:hAnsi="Gill Sans"/>
          <w:sz w:val="22"/>
          <w:szCs w:val="22"/>
        </w:rPr>
        <w:t>critical</w:t>
      </w:r>
      <w:r w:rsidRPr="00CC6FB7">
        <w:rPr>
          <w:rFonts w:ascii="Gill Sans" w:hAnsi="Gill Sans"/>
          <w:sz w:val="22"/>
          <w:szCs w:val="22"/>
        </w:rPr>
        <w:t xml:space="preserve"> thinking you’ve put into your essay topic this semester. </w:t>
      </w:r>
      <w:r w:rsidR="00CC6FB7" w:rsidRPr="00CC6FB7">
        <w:rPr>
          <w:rFonts w:ascii="Gill Sans" w:hAnsi="Gill Sans"/>
          <w:sz w:val="22"/>
          <w:szCs w:val="22"/>
        </w:rPr>
        <w:t xml:space="preserve"> </w:t>
      </w:r>
      <w:r w:rsidR="00CC6FB7" w:rsidRPr="00CC6FB7">
        <w:rPr>
          <w:rFonts w:ascii="Gill Sans" w:hAnsi="Gill Sans" w:cs="Gill Sans"/>
          <w:sz w:val="22"/>
          <w:szCs w:val="22"/>
        </w:rPr>
        <w:t xml:space="preserve">This is a challenging </w:t>
      </w:r>
      <w:r w:rsidR="00325800" w:rsidRPr="00CC6FB7">
        <w:rPr>
          <w:rFonts w:ascii="Gill Sans" w:hAnsi="Gill Sans" w:cs="Gill Sans"/>
          <w:sz w:val="22"/>
          <w:szCs w:val="22"/>
        </w:rPr>
        <w:t>assignment</w:t>
      </w:r>
      <w:r w:rsidR="00CC6FB7" w:rsidRPr="00CC6FB7">
        <w:rPr>
          <w:rFonts w:ascii="Gill Sans" w:hAnsi="Gill Sans" w:cs="Gill Sans"/>
          <w:sz w:val="22"/>
          <w:szCs w:val="22"/>
        </w:rPr>
        <w:t>, but you’ve all grown by leaps and bounds as writers and arguers this semester, and I know you’re up for the task!</w:t>
      </w:r>
    </w:p>
    <w:sectPr w:rsidR="00CC6FB7" w:rsidRPr="00CC6FB7" w:rsidSect="00DA6D57">
      <w:headerReference w:type="default" r:id="rId9"/>
      <w:pgSz w:w="12240" w:h="15840"/>
      <w:pgMar w:top="864" w:right="864" w:bottom="792" w:left="86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155BEE" w14:textId="77777777" w:rsidR="00D177F0" w:rsidRDefault="00D177F0" w:rsidP="00B63437">
      <w:r>
        <w:separator/>
      </w:r>
    </w:p>
  </w:endnote>
  <w:endnote w:type="continuationSeparator" w:id="0">
    <w:p w14:paraId="5263E3C0" w14:textId="77777777" w:rsidR="00D177F0" w:rsidRDefault="00D177F0" w:rsidP="00B63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C19AFE" w14:textId="77777777" w:rsidR="00D177F0" w:rsidRDefault="00D177F0" w:rsidP="00B63437">
      <w:r>
        <w:separator/>
      </w:r>
    </w:p>
  </w:footnote>
  <w:footnote w:type="continuationSeparator" w:id="0">
    <w:p w14:paraId="721A7792" w14:textId="77777777" w:rsidR="00D177F0" w:rsidRDefault="00D177F0" w:rsidP="00B6343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F1031" w14:textId="77777777" w:rsidR="00D177F0" w:rsidRDefault="00D177F0">
    <w:pPr>
      <w:pStyle w:val="Header"/>
    </w:pPr>
    <w:r w:rsidRPr="009F3A95">
      <w:rPr>
        <w:noProof/>
        <w:lang w:eastAsia="en-US"/>
      </w:rPr>
      <w:drawing>
        <wp:inline distT="0" distB="0" distL="0" distR="0" wp14:anchorId="5727B318" wp14:editId="290E834D">
          <wp:extent cx="5943600" cy="792480"/>
          <wp:effectExtent l="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4C3E35"/>
    <w:multiLevelType w:val="hybridMultilevel"/>
    <w:tmpl w:val="60365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E158C7"/>
    <w:multiLevelType w:val="hybridMultilevel"/>
    <w:tmpl w:val="60365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437"/>
    <w:rsid w:val="000811F0"/>
    <w:rsid w:val="00277FFC"/>
    <w:rsid w:val="00320689"/>
    <w:rsid w:val="00325800"/>
    <w:rsid w:val="00366D11"/>
    <w:rsid w:val="00476151"/>
    <w:rsid w:val="00490D5A"/>
    <w:rsid w:val="005B1351"/>
    <w:rsid w:val="005C1683"/>
    <w:rsid w:val="005D1830"/>
    <w:rsid w:val="00713518"/>
    <w:rsid w:val="007E5BF2"/>
    <w:rsid w:val="008A2E42"/>
    <w:rsid w:val="00960D74"/>
    <w:rsid w:val="00AA02EC"/>
    <w:rsid w:val="00B63437"/>
    <w:rsid w:val="00C755ED"/>
    <w:rsid w:val="00CC6FB7"/>
    <w:rsid w:val="00D175CE"/>
    <w:rsid w:val="00D177F0"/>
    <w:rsid w:val="00DA6D57"/>
    <w:rsid w:val="00DB5747"/>
    <w:rsid w:val="00F211BF"/>
    <w:rsid w:val="00F4129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14:docId w14:val="3E635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3437"/>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437"/>
    <w:pPr>
      <w:tabs>
        <w:tab w:val="center" w:pos="4320"/>
        <w:tab w:val="right" w:pos="8640"/>
      </w:tabs>
    </w:pPr>
    <w:rPr>
      <w:rFonts w:eastAsiaTheme="minorEastAsia"/>
      <w:lang w:eastAsia="ja-JP"/>
    </w:rPr>
  </w:style>
  <w:style w:type="character" w:customStyle="1" w:styleId="HeaderChar">
    <w:name w:val="Header Char"/>
    <w:basedOn w:val="DefaultParagraphFont"/>
    <w:link w:val="Header"/>
    <w:uiPriority w:val="99"/>
    <w:rsid w:val="00B63437"/>
    <w:rPr>
      <w:rFonts w:ascii="Times New Roman" w:hAnsi="Times New Roman"/>
    </w:rPr>
  </w:style>
  <w:style w:type="paragraph" w:styleId="Footer">
    <w:name w:val="footer"/>
    <w:basedOn w:val="Normal"/>
    <w:link w:val="FooterChar"/>
    <w:uiPriority w:val="99"/>
    <w:unhideWhenUsed/>
    <w:rsid w:val="00B63437"/>
    <w:pPr>
      <w:tabs>
        <w:tab w:val="center" w:pos="4320"/>
        <w:tab w:val="right" w:pos="8640"/>
      </w:tabs>
    </w:pPr>
    <w:rPr>
      <w:rFonts w:eastAsiaTheme="minorEastAsia"/>
      <w:lang w:eastAsia="ja-JP"/>
    </w:rPr>
  </w:style>
  <w:style w:type="character" w:customStyle="1" w:styleId="FooterChar">
    <w:name w:val="Footer Char"/>
    <w:basedOn w:val="DefaultParagraphFont"/>
    <w:link w:val="Footer"/>
    <w:uiPriority w:val="99"/>
    <w:rsid w:val="00B63437"/>
    <w:rPr>
      <w:rFonts w:ascii="Times New Roman" w:hAnsi="Times New Roman"/>
    </w:rPr>
  </w:style>
  <w:style w:type="paragraph" w:styleId="BalloonText">
    <w:name w:val="Balloon Text"/>
    <w:basedOn w:val="Normal"/>
    <w:link w:val="BalloonTextChar"/>
    <w:uiPriority w:val="99"/>
    <w:semiHidden/>
    <w:unhideWhenUsed/>
    <w:rsid w:val="00B63437"/>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B63437"/>
    <w:rPr>
      <w:rFonts w:ascii="Lucida Grande" w:hAnsi="Lucida Grande" w:cs="Lucida Grande"/>
      <w:sz w:val="18"/>
      <w:szCs w:val="18"/>
    </w:rPr>
  </w:style>
  <w:style w:type="paragraph" w:styleId="ListParagraph">
    <w:name w:val="List Paragraph"/>
    <w:basedOn w:val="Normal"/>
    <w:uiPriority w:val="34"/>
    <w:qFormat/>
    <w:rsid w:val="0047615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3437"/>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437"/>
    <w:pPr>
      <w:tabs>
        <w:tab w:val="center" w:pos="4320"/>
        <w:tab w:val="right" w:pos="8640"/>
      </w:tabs>
    </w:pPr>
    <w:rPr>
      <w:rFonts w:eastAsiaTheme="minorEastAsia"/>
      <w:lang w:eastAsia="ja-JP"/>
    </w:rPr>
  </w:style>
  <w:style w:type="character" w:customStyle="1" w:styleId="HeaderChar">
    <w:name w:val="Header Char"/>
    <w:basedOn w:val="DefaultParagraphFont"/>
    <w:link w:val="Header"/>
    <w:uiPriority w:val="99"/>
    <w:rsid w:val="00B63437"/>
    <w:rPr>
      <w:rFonts w:ascii="Times New Roman" w:hAnsi="Times New Roman"/>
    </w:rPr>
  </w:style>
  <w:style w:type="paragraph" w:styleId="Footer">
    <w:name w:val="footer"/>
    <w:basedOn w:val="Normal"/>
    <w:link w:val="FooterChar"/>
    <w:uiPriority w:val="99"/>
    <w:unhideWhenUsed/>
    <w:rsid w:val="00B63437"/>
    <w:pPr>
      <w:tabs>
        <w:tab w:val="center" w:pos="4320"/>
        <w:tab w:val="right" w:pos="8640"/>
      </w:tabs>
    </w:pPr>
    <w:rPr>
      <w:rFonts w:eastAsiaTheme="minorEastAsia"/>
      <w:lang w:eastAsia="ja-JP"/>
    </w:rPr>
  </w:style>
  <w:style w:type="character" w:customStyle="1" w:styleId="FooterChar">
    <w:name w:val="Footer Char"/>
    <w:basedOn w:val="DefaultParagraphFont"/>
    <w:link w:val="Footer"/>
    <w:uiPriority w:val="99"/>
    <w:rsid w:val="00B63437"/>
    <w:rPr>
      <w:rFonts w:ascii="Times New Roman" w:hAnsi="Times New Roman"/>
    </w:rPr>
  </w:style>
  <w:style w:type="paragraph" w:styleId="BalloonText">
    <w:name w:val="Balloon Text"/>
    <w:basedOn w:val="Normal"/>
    <w:link w:val="BalloonTextChar"/>
    <w:uiPriority w:val="99"/>
    <w:semiHidden/>
    <w:unhideWhenUsed/>
    <w:rsid w:val="00B63437"/>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B63437"/>
    <w:rPr>
      <w:rFonts w:ascii="Lucida Grande" w:hAnsi="Lucida Grande" w:cs="Lucida Grande"/>
      <w:sz w:val="18"/>
      <w:szCs w:val="18"/>
    </w:rPr>
  </w:style>
  <w:style w:type="paragraph" w:styleId="ListParagraph">
    <w:name w:val="List Paragraph"/>
    <w:basedOn w:val="Normal"/>
    <w:uiPriority w:val="34"/>
    <w:qFormat/>
    <w:rsid w:val="004761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1027</Words>
  <Characters>5859</Characters>
  <Application>Microsoft Macintosh Word</Application>
  <DocSecurity>0</DocSecurity>
  <Lines>48</Lines>
  <Paragraphs>13</Paragraphs>
  <ScaleCrop>false</ScaleCrop>
  <Company>Indiana Universtity</Company>
  <LinksUpToDate>false</LinksUpToDate>
  <CharactersWithSpaces>6873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4</cp:revision>
  <dcterms:created xsi:type="dcterms:W3CDTF">2011-04-07T16:21:00Z</dcterms:created>
  <dcterms:modified xsi:type="dcterms:W3CDTF">2011-04-07T17:33:00Z</dcterms:modified>
</cp:coreProperties>
</file>